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1FB8" w14:textId="64556232" w:rsidR="002E1B67" w:rsidRDefault="002E2E25" w:rsidP="00313C02">
      <w:pPr>
        <w:spacing w:after="0"/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Фуқаролик </w:t>
      </w:r>
      <w:r w:rsidR="00860444">
        <w:rPr>
          <w:b/>
          <w:bCs/>
          <w:lang w:val="uz-Cyrl-UZ"/>
        </w:rPr>
        <w:t xml:space="preserve">ишлари бўйича </w:t>
      </w:r>
      <w:r w:rsidR="00313C02">
        <w:rPr>
          <w:b/>
          <w:bCs/>
          <w:lang w:val="uz-Cyrl-UZ"/>
        </w:rPr>
        <w:t>судга</w:t>
      </w:r>
      <w:r w:rsidR="00860444">
        <w:rPr>
          <w:b/>
          <w:bCs/>
          <w:lang w:val="uz-Cyrl-UZ"/>
        </w:rPr>
        <w:t xml:space="preserve"> судьялик лавозимига илк бор тайинланадиган номзодлар </w:t>
      </w:r>
      <w:r w:rsidR="00C36811" w:rsidRPr="00C36811">
        <w:rPr>
          <w:b/>
          <w:bCs/>
          <w:lang w:val="uz-Cyrl-UZ"/>
        </w:rPr>
        <w:t>учун</w:t>
      </w:r>
    </w:p>
    <w:p w14:paraId="408D098B" w14:textId="643E7193" w:rsidR="00C36811" w:rsidRPr="00C36811" w:rsidRDefault="002E1B67" w:rsidP="00313C02">
      <w:pPr>
        <w:spacing w:after="0"/>
        <w:ind w:firstLine="567"/>
        <w:jc w:val="center"/>
        <w:rPr>
          <w:b/>
          <w:bCs/>
          <w:lang w:val="uz-Cyrl-UZ"/>
        </w:rPr>
      </w:pPr>
      <w:r w:rsidRPr="00C36811">
        <w:rPr>
          <w:b/>
          <w:bCs/>
          <w:lang w:val="uz-Cyrl-UZ"/>
        </w:rPr>
        <w:t>УМУМИЙ САВОЛЛАР</w:t>
      </w:r>
    </w:p>
    <w:p w14:paraId="5CF1FCFC" w14:textId="77777777" w:rsidR="00C36811" w:rsidRPr="00C36811" w:rsidRDefault="00C36811" w:rsidP="00C36811">
      <w:pPr>
        <w:ind w:firstLine="567"/>
        <w:jc w:val="both"/>
        <w:rPr>
          <w:lang w:val="uz-Cyrl-UZ"/>
        </w:rPr>
      </w:pPr>
    </w:p>
    <w:p w14:paraId="6090EC16" w14:textId="0CEF43F2" w:rsidR="002E2E25" w:rsidRPr="002E2E25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E2E25">
        <w:rPr>
          <w:lang w:val="uz-Cyrl-UZ"/>
        </w:rPr>
        <w:t>Мамлакатимиз парламенти тўғрисида нималарни биласиз?</w:t>
      </w:r>
    </w:p>
    <w:p w14:paraId="32BDDF49" w14:textId="7D6E563C" w:rsidR="002E2E25" w:rsidRPr="002E2E25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E2E25">
        <w:rPr>
          <w:lang w:val="uz-Cyrl-UZ"/>
        </w:rPr>
        <w:t>Норматив-ҳуқуқий ҳужжатларнинг қандай турлари мавжуд?</w:t>
      </w:r>
    </w:p>
    <w:p w14:paraId="392BBE73" w14:textId="3F8F7452" w:rsidR="002E2E25" w:rsidRPr="0072070C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72070C">
        <w:rPr>
          <w:lang w:val="uz-Cyrl-UZ"/>
        </w:rPr>
        <w:t>Ўзбекистон Республикаси судлар мустақиллиги борасида қандай халқаро ҳужжатни ратификация қилган?</w:t>
      </w:r>
    </w:p>
    <w:p w14:paraId="5E360DD4" w14:textId="19432281" w:rsidR="002E2E25" w:rsidRPr="0072070C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72070C">
        <w:rPr>
          <w:lang w:val="uz-Cyrl-UZ"/>
        </w:rPr>
        <w:t>Судьяликка номзодларга қўйиладиган талаблар ҳақида гапириб беринг</w:t>
      </w:r>
    </w:p>
    <w:p w14:paraId="5ABD65DD" w14:textId="781002AA" w:rsidR="002E2E25" w:rsidRPr="002E2E25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E2E25">
        <w:rPr>
          <w:lang w:val="uz-Cyrl-UZ"/>
        </w:rPr>
        <w:t>Ўзбекистон Республикаси Президентининг 2020 йил 24 июлдаги “Судлар фаолиятини такомиллаштириш ва одил судлов самарадорлигини оширишга доир қўшимча чора-тадбирлар тўғрисида”ги Фармони билан Ўзбекистон Республикаси Олий суди, Судьялар олий кенгаши, Бош прокуратураси ва Адвокатлар палатасининг 2021 йил 1 январдан бошлаб қандай тартиб жорий этишни назарда тутувчи таклифлари маъқулланди?</w:t>
      </w:r>
    </w:p>
    <w:p w14:paraId="2EF9C60C" w14:textId="65DD5B9A" w:rsidR="002E2E25" w:rsidRPr="002E2E25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E2E25">
        <w:rPr>
          <w:lang w:val="uz-Cyrl-UZ"/>
        </w:rPr>
        <w:t>Суд ишларини ҳал қилишга аралашишга йўл қўйилмаслиги ҳақида гапириб беринг</w:t>
      </w:r>
    </w:p>
    <w:p w14:paraId="48016D4E" w14:textId="77777777" w:rsidR="00501046" w:rsidRDefault="00501046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501046">
        <w:rPr>
          <w:lang w:val="uz-Cyrl-UZ"/>
        </w:rPr>
        <w:t>Судьянинг дахлсизлиги тушунчаси</w:t>
      </w:r>
    </w:p>
    <w:p w14:paraId="1EC2A0CC" w14:textId="17B2F8D9" w:rsidR="002E2E25" w:rsidRPr="002E2E25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E2E25">
        <w:rPr>
          <w:lang w:val="uz-Cyrl-UZ"/>
        </w:rPr>
        <w:t>Одил судловга эришиш даражасини оширишда судлар ва оммавий ахборот воситалари ўртасидаги ҳамкорликнинг ўрнини баён этинг</w:t>
      </w:r>
    </w:p>
    <w:p w14:paraId="2B9F777F" w14:textId="60E231DD" w:rsidR="002E2E25" w:rsidRPr="00501046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501046">
        <w:rPr>
          <w:lang w:val="uz-Cyrl-UZ"/>
        </w:rPr>
        <w:t>Судьяларни сайлаш ва тайинлаш тартибини айтиб беринг</w:t>
      </w:r>
      <w:r w:rsidRPr="00501046">
        <w:rPr>
          <w:lang w:val="uz-Cyrl-UZ"/>
        </w:rPr>
        <w:tab/>
      </w:r>
    </w:p>
    <w:p w14:paraId="1FB7FE42" w14:textId="66024C7F" w:rsidR="002E2E25" w:rsidRPr="00DF0616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E2E25">
        <w:rPr>
          <w:lang w:val="uz-Cyrl-UZ"/>
        </w:rPr>
        <w:t>Ўзбекистон Республикаси Президенти Шавкат Мирзиёев раислигида 30 июнь куни одил судловни таъминлаш ва коррупцияга қарши курашиш борасидаги вазифалар муҳокамасига бағишланган видеоселектор йиғилишида суд фаолиятида рақамли технологияларни кен</w:t>
      </w:r>
      <w:r w:rsidRPr="00DF0616">
        <w:rPr>
          <w:lang w:val="uz-Cyrl-UZ"/>
        </w:rPr>
        <w:t>г жорий этиш бўйича қандай масалалар муҳокама қилинди?</w:t>
      </w:r>
    </w:p>
    <w:p w14:paraId="70A1E983" w14:textId="013D894B" w:rsidR="002E2E25" w:rsidRPr="00DF0616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F0616">
        <w:rPr>
          <w:lang w:val="uz-Cyrl-UZ"/>
        </w:rPr>
        <w:t>Қонунчилик ташаббуси ҳуқуқига эга субъектларни санаб беринг?</w:t>
      </w:r>
    </w:p>
    <w:p w14:paraId="30E65FAB" w14:textId="77777777" w:rsidR="00501046" w:rsidRPr="00DF0616" w:rsidRDefault="00501046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F0616">
        <w:rPr>
          <w:lang w:val="uz-Cyrl-UZ"/>
        </w:rPr>
        <w:t>Судьяларнинг «Судлар тўғрисида»ги Ўзбекистон Республикаси Қонунида белгиланган ҳуқуқларини баён қилинг</w:t>
      </w:r>
      <w:r w:rsidRPr="00DF0616">
        <w:rPr>
          <w:lang w:val="uz-Cyrl-UZ"/>
        </w:rPr>
        <w:t xml:space="preserve"> </w:t>
      </w:r>
    </w:p>
    <w:p w14:paraId="15F3ED9D" w14:textId="77777777" w:rsidR="00501046" w:rsidRPr="00DF0616" w:rsidRDefault="00501046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F0616">
        <w:rPr>
          <w:lang w:val="uz-Cyrl-UZ"/>
        </w:rPr>
        <w:t>Жисмоний ва юридик шахсларнинг мурожаатларни кўриб чиқиш тартибини тушунтиринг.</w:t>
      </w:r>
    </w:p>
    <w:p w14:paraId="07F67F63" w14:textId="44EEBDCB" w:rsidR="002E2E25" w:rsidRPr="002E2E25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F0616">
        <w:rPr>
          <w:lang w:val="uz-Cyrl-UZ"/>
        </w:rPr>
        <w:t>Ўзбекистон Республикаси Президентининг «2017 — 2021 йилларда Ўзбекистон Республикасини ривожлантиришнинг бешта устувор йўналиши</w:t>
      </w:r>
      <w:r w:rsidRPr="002E2E25">
        <w:rPr>
          <w:lang w:val="uz-Cyrl-UZ"/>
        </w:rPr>
        <w:t xml:space="preserve"> бўйича “Ҳаракатлар стратегияси” қандай ҳужжат?</w:t>
      </w:r>
      <w:r w:rsidRPr="002E2E25">
        <w:rPr>
          <w:lang w:val="uz-Cyrl-UZ"/>
        </w:rPr>
        <w:tab/>
      </w:r>
    </w:p>
    <w:p w14:paraId="683D86F5" w14:textId="32EDD3AA" w:rsidR="002E2E25" w:rsidRDefault="002E2E2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E2E25">
        <w:rPr>
          <w:lang w:val="uz-Cyrl-UZ"/>
        </w:rPr>
        <w:t>Коррупцияга қарши курашиш бўйича фаолиятни бевосита кимлар амалга оширади?</w:t>
      </w:r>
    </w:p>
    <w:p w14:paraId="39AC7084" w14:textId="77777777" w:rsidR="002A2CA5" w:rsidRDefault="002A2CA5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A2CA5">
        <w:rPr>
          <w:lang w:val="uz-Cyrl-UZ"/>
        </w:rPr>
        <w:lastRenderedPageBreak/>
        <w:t>Судьяларнинг «Судлар тўғрисида»ги Ўзбекистон Республикаси Қонунида белгиланган мажбуриятларини баён қилинг.</w:t>
      </w:r>
    </w:p>
    <w:p w14:paraId="64F10072" w14:textId="3A9322D7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Ўзбекистон Республикаси Президентининг «2017 — 2021 йилларда Ўзбекистон Республикасини ривожлантиришнинг бешта устувор йўналиши бўйича Ҳаракатлар стратегиясини «Илм, маърифат ва рақамли иқтисодиётни ривожлантириш йили»да амалга оширишга оид давлат дастури тўғрисида»ги 2020 йил 2 мартдаги Фармонининг суд-ҳуқуқ тизимини ривожлантиришдаги асосий устувор йўналишларини баён этинг</w:t>
      </w:r>
    </w:p>
    <w:p w14:paraId="0CAAF04E" w14:textId="1865BA50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Ўзбекистон Республикаси Президентининг 2020 йил 2 мартдаги “2017 – 2021 йилларда Ўзбекистон Республикасини ривожлантиришнинг бешта устувор йўналиши бўйича ҳаракатлар стратегиясини «Илм, маърифат ва рақамли иқтисодиётни ривожлантириш йили»да амалга оширишга оид давлат дастури тўғрисида”ги ПФ–5953-сон Фармонида суднинг нуфузини ошириш, суд тизимини демократлаштириш ва такомиллаштириш бўйича асосий чора-тадбирлар сифатида нималар белгиланган?</w:t>
      </w:r>
    </w:p>
    <w:p w14:paraId="14D1A07A" w14:textId="7E979616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Ўзбекистонда сўнгги йилларда коррупцияга қарши курашиш соҳасида қандай ташкилий-ҳуқуқий ишлар амалга оширилди?</w:t>
      </w:r>
    </w:p>
    <w:p w14:paraId="49062E61" w14:textId="737F882A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Судьянинг мустақиллиги принципи моҳиятини баён қилинг</w:t>
      </w:r>
    </w:p>
    <w:p w14:paraId="0D2E12B6" w14:textId="74622056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Ҳокимиятнинг вакиллик органлари деганда нимани тушунасиз?</w:t>
      </w:r>
    </w:p>
    <w:p w14:paraId="3B9090EE" w14:textId="3326D911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Судьяларнинг одоб ахлоқига оид Бангалор принципларидаги ҳалоллик ва поклик принципи ҳақида гапириб беринг?</w:t>
      </w:r>
    </w:p>
    <w:p w14:paraId="3414D8DF" w14:textId="2EBD8276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Судьянинг одоб-ахлоқига доир умумий талаблар нималардан иборат?</w:t>
      </w:r>
    </w:p>
    <w:p w14:paraId="1ED0B7C2" w14:textId="27F31D54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Судьялар мустақиллигининг асосий кафолатлари нималардан иборат?</w:t>
      </w:r>
    </w:p>
    <w:p w14:paraId="482651A9" w14:textId="34B8DDEF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Судьяларнинг асосий ҳуқуқ ва мажбуриятлари нималардан иборат?</w:t>
      </w:r>
    </w:p>
    <w:p w14:paraId="0117A57A" w14:textId="2B639FB8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Қандай ҳолатларда судьянинг ваколатлари тўхтатилади?</w:t>
      </w:r>
    </w:p>
    <w:p w14:paraId="0333EE13" w14:textId="37469F8C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“Коррупцияга қарши курашиш тўғрисида”ги Ўзбекистон Республикаси Қонунидаги асосий тушунчалар ҳақида нималарни биласиз?</w:t>
      </w:r>
    </w:p>
    <w:p w14:paraId="7A40FD95" w14:textId="016FC0DD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Ўзбекистон парламентининг шаклланиши ва фаолиятининг конституциявий хуқуқий асослари?</w:t>
      </w:r>
    </w:p>
    <w:p w14:paraId="2A4D28B0" w14:textId="477C2A4E" w:rsidR="009B676C" w:rsidRPr="002A2CA5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 xml:space="preserve">Судьяларнинг интизомий жавобгарликка тортилиш асосларини </w:t>
      </w:r>
      <w:r w:rsidRPr="002A2CA5">
        <w:rPr>
          <w:lang w:val="uz-Cyrl-UZ"/>
        </w:rPr>
        <w:t>тушунтиринг</w:t>
      </w:r>
    </w:p>
    <w:p w14:paraId="7CC51F43" w14:textId="3EAA151E" w:rsidR="009B676C" w:rsidRPr="002A2CA5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A2CA5">
        <w:rPr>
          <w:lang w:val="uz-Cyrl-UZ"/>
        </w:rPr>
        <w:t>Судьяликка номзодларга қўйиладиган талаблар нималардан иборат?</w:t>
      </w:r>
    </w:p>
    <w:p w14:paraId="02F37534" w14:textId="77777777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Судьяларнинг мажбуриятлари нималардан иборат?</w:t>
      </w:r>
      <w:r w:rsidRPr="009B676C">
        <w:rPr>
          <w:lang w:val="uz-Cyrl-UZ"/>
        </w:rPr>
        <w:tab/>
      </w:r>
    </w:p>
    <w:p w14:paraId="50E3EBF6" w14:textId="27B435AE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lastRenderedPageBreak/>
        <w:t>Одил судловни амалга оширишда тенглик принципининг мазмун мохиятини ёритиб беринг</w:t>
      </w:r>
    </w:p>
    <w:p w14:paraId="52E00C51" w14:textId="7AEB15E7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Судьянинг ваколатларини муддатидан илгари тугатиш асосларини тушунтиринг</w:t>
      </w:r>
    </w:p>
    <w:p w14:paraId="784568FF" w14:textId="11B22967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“Судлар тўғрисидаги” Ўзбекистон Республикаси Қонунининг асосий принциплари нималардан иборат?</w:t>
      </w:r>
    </w:p>
    <w:p w14:paraId="19D9FC38" w14:textId="34112B2D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Ўзбекистон Республикаси Олий судининг ваколатларини тушунтиринг.</w:t>
      </w:r>
    </w:p>
    <w:p w14:paraId="5AADB44D" w14:textId="76519D6C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Бола хуқуқлари тўғрисидаги конвенцияда қандай нормалар кўзда тутилган?</w:t>
      </w:r>
    </w:p>
    <w:p w14:paraId="54EAE482" w14:textId="6759AD13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“Миранда қоидалари” деганда нимани тушинасиз?</w:t>
      </w:r>
    </w:p>
    <w:p w14:paraId="524D36B4" w14:textId="5722A67B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Судьянинг холислиги ва беғаразлиги принципининг мазмун мохиятини ёритиб беринг</w:t>
      </w:r>
    </w:p>
    <w:p w14:paraId="77386B4F" w14:textId="2BD64BB2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Судьянинг адолатлилиги принципининг мазмун мохиятини ёритиб беринг</w:t>
      </w:r>
    </w:p>
    <w:p w14:paraId="4A79A052" w14:textId="2596F8DF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Судьянинг ҳалоллиги принципининг мазмун мохиятини ёритиб беринг</w:t>
      </w:r>
    </w:p>
    <w:p w14:paraId="370855E9" w14:textId="333E042B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“Ҳаракатлар стратегияси” дастуридаги ранглар нимани билдиради?</w:t>
      </w:r>
      <w:r w:rsidRPr="009B676C">
        <w:rPr>
          <w:lang w:val="uz-Cyrl-UZ"/>
        </w:rPr>
        <w:tab/>
      </w:r>
    </w:p>
    <w:p w14:paraId="55D4A99B" w14:textId="3558AAA3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Ўзбекистон Республикаси Президенти Ш.Мирзиёевнинг 2020 йил 24 январь куни Олий Мажлисга йўллаган Мурожаатномасида бугунги кундаги ислоҳотлар самараси тўртта муҳим омилга боғлиқлиги назарда тутилган. Ушбу омилларни санаб ўтинг.</w:t>
      </w:r>
    </w:p>
    <w:p w14:paraId="5A7B709B" w14:textId="46BDEB02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ишларини ҳал қилишга аралашишга йўл қўйилмаслиги ҳақида гапириб беринг</w:t>
      </w:r>
      <w:r w:rsidRPr="009B676C">
        <w:rPr>
          <w:lang w:val="uz-Cyrl-UZ"/>
        </w:rPr>
        <w:tab/>
      </w:r>
    </w:p>
    <w:p w14:paraId="4C9BC738" w14:textId="6F694A6A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Судьянинг хизматдан ташқари вақтдаги одоб-ахлоқ қоидалари нималардан иборат?</w:t>
      </w:r>
    </w:p>
    <w:p w14:paraId="250128F4" w14:textId="610B9E9D" w:rsid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Судьялар дахлсизлиги деганда нимани тушунасиз?</w:t>
      </w:r>
    </w:p>
    <w:p w14:paraId="66AF2679" w14:textId="23939289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Судьянинг давлат ҳокимияти, фуқароларнинг ўзини ўзи бошқариш органлари ва бошқа жамоат ташкилотлари билан ҳамкорлигининг ўзига хос хусусиятларини айтиб беринг</w:t>
      </w:r>
    </w:p>
    <w:p w14:paraId="6863E78A" w14:textId="5463D506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Жамоатчилик назоратининг шакллари деганда нимани тушунасиз?</w:t>
      </w:r>
      <w:r w:rsidRPr="009B676C">
        <w:rPr>
          <w:lang w:val="uz-Cyrl-UZ"/>
        </w:rPr>
        <w:tab/>
      </w:r>
    </w:p>
    <w:p w14:paraId="5BB69570" w14:textId="201A1490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Ўзбекистон Республикаси судлар мустақиллиги борасида қандай халқаро ҳужжатни ратификация қилган?</w:t>
      </w:r>
    </w:p>
    <w:p w14:paraId="068FD0A5" w14:textId="5AAC53DC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Жамоат бирлашмалари ҳақида гапириб беринг</w:t>
      </w:r>
    </w:p>
    <w:p w14:paraId="1AF37DA3" w14:textId="5BFED7DE" w:rsidR="009B676C" w:rsidRPr="009B676C" w:rsidRDefault="009B676C" w:rsidP="009B676C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Ўзбекистон Республикаси Президентининг 2020 йил 7 декабрдаги “Судьяларнинг чинакам мустақиллигини таъминлаш ҳамда суд тизимида коррупциянинг олдини олиш самарадорлигини ошириш чора-тадбирлари тўғрисида”ги ПФ-6127-сонли Фармонининг мазмун-моҳияти</w:t>
      </w:r>
      <w:r w:rsidRPr="009B676C">
        <w:rPr>
          <w:lang w:val="uz-Cyrl-UZ"/>
        </w:rPr>
        <w:br w:type="page"/>
      </w:r>
    </w:p>
    <w:p w14:paraId="0A2798E8" w14:textId="77777777" w:rsidR="009B676C" w:rsidRDefault="009B676C" w:rsidP="009B676C">
      <w:pPr>
        <w:spacing w:after="0"/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lastRenderedPageBreak/>
        <w:t xml:space="preserve">Фуқаролик ишлари бўйича судга судьялик лавозимига илк бор тайинланадиган номзодлар </w:t>
      </w:r>
      <w:r w:rsidRPr="00C36811">
        <w:rPr>
          <w:b/>
          <w:bCs/>
          <w:lang w:val="uz-Cyrl-UZ"/>
        </w:rPr>
        <w:t>учун</w:t>
      </w:r>
    </w:p>
    <w:p w14:paraId="2C21A2B9" w14:textId="01D14E13" w:rsidR="009B676C" w:rsidRPr="00C36811" w:rsidRDefault="009B676C" w:rsidP="009B676C">
      <w:pPr>
        <w:spacing w:after="0"/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МАХСУС</w:t>
      </w:r>
      <w:r w:rsidRPr="00C36811">
        <w:rPr>
          <w:b/>
          <w:bCs/>
          <w:lang w:val="uz-Cyrl-UZ"/>
        </w:rPr>
        <w:t xml:space="preserve"> САВОЛЛАР</w:t>
      </w:r>
    </w:p>
    <w:p w14:paraId="216C4DA7" w14:textId="77777777" w:rsidR="009B676C" w:rsidRPr="00C36811" w:rsidRDefault="009B676C" w:rsidP="009B676C">
      <w:pPr>
        <w:ind w:firstLine="567"/>
        <w:jc w:val="both"/>
        <w:rPr>
          <w:lang w:val="uz-Cyrl-UZ"/>
        </w:rPr>
      </w:pPr>
    </w:p>
    <w:p w14:paraId="69704369" w14:textId="520E500A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Мулк ҳуқуқига таъриф беринг</w:t>
      </w:r>
    </w:p>
    <w:p w14:paraId="12D7112D" w14:textId="426BAA2A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Меросдан мажбурий улуш олиш ҳуқуқи ҳақида тушунча беринг</w:t>
      </w:r>
    </w:p>
    <w:p w14:paraId="5FBAB2C1" w14:textId="40C164F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Битимлар нима? Уларнинг турлари ва шакли</w:t>
      </w:r>
    </w:p>
    <w:p w14:paraId="186873ED" w14:textId="734508B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Гаров тушунчаси ва унинг турлари</w:t>
      </w:r>
    </w:p>
    <w:p w14:paraId="7A340E74" w14:textId="4198B4C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Меҳнат шартномасини тарафлар ихтиёрига боғлиқ бўлмаган ҳолатлар бўйича бекор қилиш</w:t>
      </w:r>
    </w:p>
    <w:p w14:paraId="3A1B83A8" w14:textId="6E41E3EA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Қандай ҳолатларда ота-оналик ҳуқуқи чекланиши мумкин?</w:t>
      </w:r>
    </w:p>
    <w:p w14:paraId="4C96A643" w14:textId="2EE24E2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Васият бўйича ворислик тушунчасини гапириб беринг</w:t>
      </w:r>
    </w:p>
    <w:p w14:paraId="4A753733" w14:textId="29BA174F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Виндикация ва негатор даъво</w:t>
      </w:r>
    </w:p>
    <w:p w14:paraId="0DD377B9" w14:textId="6C4ABF1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Ҳадя шартномаси хақида тушунча беринг</w:t>
      </w:r>
    </w:p>
    <w:p w14:paraId="04A49FAB" w14:textId="1DF0070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Мажбуриятлар тушунчаси ва тарафлари</w:t>
      </w:r>
    </w:p>
    <w:p w14:paraId="3A8E2416" w14:textId="76E3D85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Фуқаронинг муомала лаёқати</w:t>
      </w:r>
    </w:p>
    <w:p w14:paraId="7A0B25F9" w14:textId="112CEF0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Меҳнат низоси бўйича судга мурожаат қилувчи шахслар доираси ҳақида тушунча беринг</w:t>
      </w:r>
    </w:p>
    <w:p w14:paraId="18BCB453" w14:textId="230524E2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Даъво муддати, даъво муддати жорий қилинмайдиган талаблар</w:t>
      </w:r>
    </w:p>
    <w:p w14:paraId="1A5E992A" w14:textId="4D72E07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Ўзганинг ер участкасидан чекланган тарзда фойдаланиш (сервитут) ҳуқуқи</w:t>
      </w:r>
    </w:p>
    <w:p w14:paraId="6B54861B" w14:textId="02B3F962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Мулк ҳуқуқининг вужудга келиш асослари</w:t>
      </w:r>
    </w:p>
    <w:p w14:paraId="57480CDC" w14:textId="6159591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Қайси ҳолларда фуқаролик-ҳуқуқий муносабатларни тартибга солишда аналогия (ўхшашлик) қўлланилади?</w:t>
      </w:r>
    </w:p>
    <w:p w14:paraId="02224238" w14:textId="10C7F04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Васийлик ва ҳомийлик органлари қайсилар?</w:t>
      </w:r>
    </w:p>
    <w:p w14:paraId="77532034" w14:textId="3EE921F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Юридик шахс тушунчаси ва турлари</w:t>
      </w:r>
    </w:p>
    <w:p w14:paraId="4B075E22" w14:textId="2F4F8B1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Акция нима ва унинг қандай турлари мавжуд?</w:t>
      </w:r>
      <w:r w:rsidRPr="009B676C">
        <w:rPr>
          <w:lang w:val="uz-Cyrl-UZ"/>
        </w:rPr>
        <w:tab/>
      </w:r>
    </w:p>
    <w:p w14:paraId="74B316D7" w14:textId="33C2454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Давлатнинг фуқаролик-ҳуқуқий муносабатлар иштирокчиси сифатидаги ролини айтиб беринг</w:t>
      </w:r>
    </w:p>
    <w:p w14:paraId="158023CE" w14:textId="05C36339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ҳуқуқлари объектлари нималардан иборат?</w:t>
      </w:r>
    </w:p>
    <w:p w14:paraId="6FEA4650" w14:textId="424EE47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Мол-мулкнинг турлари</w:t>
      </w:r>
    </w:p>
    <w:p w14:paraId="099858E9" w14:textId="67A0254A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Кўчмас мол-мулкни давлат рўйхатидан ўтказиш тартиби</w:t>
      </w:r>
    </w:p>
    <w:p w14:paraId="3497A136" w14:textId="268E75E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Қимматли қоғозлар деганда нима тушунилади? Қимматли қоғозларга нималар киради?</w:t>
      </w:r>
    </w:p>
    <w:p w14:paraId="119A2DD0" w14:textId="77777777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қонунчилигига кўра фуқаролар ўзларига тегишли шаън, қадр-қиммат ва ишчанлик обрўсини қандай ҳимоя қилишлари мумкин?</w:t>
      </w:r>
    </w:p>
    <w:p w14:paraId="67848608" w14:textId="5B1A99E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Вакиллик. Муомалага лаёқатли ва муомалага лаёқатсиз шахслар номидан вакиллик қилишни тушунтириб беринг</w:t>
      </w:r>
    </w:p>
    <w:p w14:paraId="6216C037" w14:textId="2216ADE9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lastRenderedPageBreak/>
        <w:t>Юридик шахс томонидан бериладиган ишончноманинг тузилиши тартиби</w:t>
      </w:r>
    </w:p>
    <w:p w14:paraId="1DD8D99F" w14:textId="534BE82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Маънавий зарарни қоплаш усуллари ва миқдори</w:t>
      </w:r>
    </w:p>
    <w:p w14:paraId="232161DC" w14:textId="0D3C09AD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Эгасиз ашё деганда нимани тушунасиз?</w:t>
      </w:r>
    </w:p>
    <w:p w14:paraId="0D6FF932" w14:textId="34DE0EB4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Оммавий мулк қандай мулкларни қамраб олади?</w:t>
      </w:r>
    </w:p>
    <w:p w14:paraId="2896220A" w14:textId="4DBE011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Умумий мулк тушунчаси ва унинг вужудга келиш асослари нималардан иборат?</w:t>
      </w:r>
    </w:p>
    <w:p w14:paraId="22A4A41D" w14:textId="3ABBB29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Улушли мулкдаги улушлар қандай аниқланади? Улушли мулкларни имтиёзли сотиб олиш ҳуқуқи ҳақида нималарни биласиз?</w:t>
      </w:r>
    </w:p>
    <w:p w14:paraId="2138B525" w14:textId="636BD44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Мол-мулкни инсофли эгалловчидан талаб қилиб олиш тартиби</w:t>
      </w:r>
    </w:p>
    <w:p w14:paraId="178A004B" w14:textId="585F848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Мажбурият тушунчаси. Мажбуриятнинг бажарилиши қандай усуллар билан таъминланиши мумкин?</w:t>
      </w:r>
    </w:p>
    <w:p w14:paraId="243A0B66" w14:textId="5C113B79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Ундирувни гаровга қўйилган мол-мулкка қаратишнинг асослари ва тартиби</w:t>
      </w:r>
    </w:p>
    <w:p w14:paraId="61D40CD6" w14:textId="0C4AC16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Гаровга қўйилган мол-мулкни сотиш тартиби</w:t>
      </w:r>
      <w:r w:rsidRPr="009B676C">
        <w:rPr>
          <w:lang w:val="uz-Cyrl-UZ"/>
        </w:rPr>
        <w:tab/>
      </w:r>
    </w:p>
    <w:p w14:paraId="1EFD6435" w14:textId="04C6DCC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Мажбуриятда субсидиар жавобгарлик</w:t>
      </w:r>
    </w:p>
    <w:p w14:paraId="79F9FF65" w14:textId="459CF81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Мажбуриятни бузганлик учун жавобгарлик асосларини тушунтириб беринг?</w:t>
      </w:r>
    </w:p>
    <w:p w14:paraId="06C7C419" w14:textId="6F57578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Ҳақ эвазига ва текинга тузиладиган шартномаларга таъриф беринг</w:t>
      </w:r>
    </w:p>
    <w:p w14:paraId="38BAB70B" w14:textId="1C4A742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Кимошди савдосини ташкил этиш ва уни ўтказиш тартиби</w:t>
      </w:r>
    </w:p>
    <w:p w14:paraId="6E0CF12B" w14:textId="659B925A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Айирбошлаш шартномасига таъриф беринг</w:t>
      </w:r>
    </w:p>
    <w:p w14:paraId="018CE61A" w14:textId="6BF0814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Лизинг шартномаси ва уни тузиш тартиби</w:t>
      </w:r>
    </w:p>
    <w:p w14:paraId="15642114" w14:textId="2F33A93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Мулк ижарасининг объектлари ва уларни тасарруф этиш</w:t>
      </w:r>
    </w:p>
    <w:p w14:paraId="3D55C77F" w14:textId="1BE1598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Уй-жойни текин фойдаланишга бериш шартномасининг шакли</w:t>
      </w:r>
    </w:p>
    <w:p w14:paraId="6F862FFF" w14:textId="520512B4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Қарз шартномаси</w:t>
      </w:r>
    </w:p>
    <w:p w14:paraId="33E6743F" w14:textId="4892366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Кредит шартномаси</w:t>
      </w:r>
    </w:p>
    <w:p w14:paraId="2B066F54" w14:textId="2C3DB35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Суғуртанинг асосий турлари, суғурта шартномасининг шакли ва суғурта сири</w:t>
      </w:r>
    </w:p>
    <w:p w14:paraId="30E9A635" w14:textId="55DF335F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Интеллектуал мулк объектлари ва уларни ҳуқуқий муҳофаза қилиш</w:t>
      </w:r>
      <w:r w:rsidRPr="009B676C">
        <w:rPr>
          <w:lang w:val="uz-Cyrl-UZ"/>
        </w:rPr>
        <w:tab/>
      </w:r>
    </w:p>
    <w:p w14:paraId="0E9A1E0B" w14:textId="59EE092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Ота-оналик ҳуқуқидан маҳрум қилиш асосларини айтиб беринг</w:t>
      </w:r>
    </w:p>
    <w:p w14:paraId="707958BD" w14:textId="0E493AA6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ҳуқуқлари қандай усуллар орқали ҳимоя қилинади?</w:t>
      </w:r>
    </w:p>
    <w:p w14:paraId="652F5D22" w14:textId="2A5BB10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томонидан алоҳида иш юритиш тартибида кўриб чиқиладиган ишлар</w:t>
      </w:r>
    </w:p>
    <w:p w14:paraId="6514C441" w14:textId="5725A314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Даъвони таъминлаш чоралари хақида гапиринг.</w:t>
      </w:r>
    </w:p>
    <w:p w14:paraId="68B9E8D2" w14:textId="41AE4F5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Иш юритишни тугатиш асослари</w:t>
      </w:r>
    </w:p>
    <w:p w14:paraId="3F25C01E" w14:textId="752FB13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Судга тааллуқлилик ва судловга тегишлилик</w:t>
      </w:r>
    </w:p>
    <w:p w14:paraId="26481418" w14:textId="4F7C78B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процессида юридик фактлар тушунчаси</w:t>
      </w:r>
    </w:p>
    <w:p w14:paraId="3637A45A" w14:textId="72EB7F3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буйруғини бериш бўйича талабларни санаб беринг</w:t>
      </w:r>
    </w:p>
    <w:p w14:paraId="0FA8DD0D" w14:textId="34671DB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lastRenderedPageBreak/>
        <w:t>Сиртдан иш юритиш асослари ва тартиби</w:t>
      </w:r>
    </w:p>
    <w:p w14:paraId="5C34F2B8" w14:textId="6E7D48D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муҳокамасининг бевоситалиги деганда нима тушунилади?</w:t>
      </w:r>
      <w:r w:rsidRPr="009B676C">
        <w:rPr>
          <w:lang w:val="uz-Cyrl-UZ"/>
        </w:rPr>
        <w:tab/>
      </w:r>
    </w:p>
    <w:p w14:paraId="7650631E" w14:textId="1A93D53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Янги очилган ҳолатлар бўйича суд ҳужжатларини қайта кўриш асослари</w:t>
      </w:r>
    </w:p>
    <w:p w14:paraId="04F773C8" w14:textId="1433997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Дарҳол ижро этилиши лозим бўлган ҳал қилув қарорлари хақида гапиринг</w:t>
      </w:r>
    </w:p>
    <w:p w14:paraId="24217921" w14:textId="3A561A1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Вакилнинг ваколатларини расмийлаштириш тартиби</w:t>
      </w:r>
    </w:p>
    <w:p w14:paraId="3330A6AE" w14:textId="1066299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Тарафлар узрсиз сабабларга кўра суд мажлисига келмаганлигининг оқибатлари</w:t>
      </w:r>
    </w:p>
    <w:p w14:paraId="6C7723D2" w14:textId="1DBA554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Исботлаш воситалари хақида тушунча беринг</w:t>
      </w:r>
    </w:p>
    <w:p w14:paraId="31A61B7D" w14:textId="59E41304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харажатлари, ишни кўриш билан боғлиқ бўлган чиқимлар</w:t>
      </w:r>
    </w:p>
    <w:p w14:paraId="2B3F2674" w14:textId="01A95551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процессида яраштирув тартиб-таомиллари</w:t>
      </w:r>
    </w:p>
    <w:p w14:paraId="4C717053" w14:textId="0CC41847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 рад қилиш асослари</w:t>
      </w:r>
    </w:p>
    <w:p w14:paraId="36EEF2A6" w14:textId="38E037A9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Судга мурожаат қилиш ҳуқуқидан воз кечиш мумкинми?</w:t>
      </w:r>
    </w:p>
    <w:p w14:paraId="07DFA39F" w14:textId="149E31C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Қандай ҳолларда давлат божи тўлови кечиктирилиши мумкин</w:t>
      </w:r>
      <w:r w:rsidRPr="009B676C">
        <w:rPr>
          <w:lang w:val="uz-Cyrl-UZ"/>
        </w:rPr>
        <w:tab/>
      </w:r>
    </w:p>
    <w:p w14:paraId="2994D205" w14:textId="45CF32E4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Никоҳни ҳақиқий эмас деб топиш тўғрисида судга кимлар даъво қўзғатиш хуқуқига эга?</w:t>
      </w:r>
    </w:p>
    <w:p w14:paraId="4D49D9B1" w14:textId="7FA70747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суд процессида мутахассис ким?</w:t>
      </w:r>
    </w:p>
    <w:p w14:paraId="253126E8" w14:textId="6E4F9F8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Иш судда кўрилаётганда, у судловга тегишлилик қоидалари бузилган ҳолда иш юритишга қабул қилинганлиги маълум бўлиб қолса, масала қандай ҳал бўлади?</w:t>
      </w:r>
    </w:p>
    <w:p w14:paraId="69AE5052" w14:textId="1BF07A4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Даъвогар никоҳни бекор қилиш тўғрисидаги даъвони ўзи яшайдиган жойдаги судга тақдим этиши мумкинми? Мумкин бўлса -қайси ҳолларда?</w:t>
      </w:r>
    </w:p>
    <w:p w14:paraId="5F4C42E9" w14:textId="6DABAE6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Алимент қанча миқдорда ундирилади?</w:t>
      </w:r>
    </w:p>
    <w:p w14:paraId="0BAFDEC8" w14:textId="1630EAC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топшириқлари ҳақида гапиринг?</w:t>
      </w:r>
    </w:p>
    <w:p w14:paraId="750254FA" w14:textId="6E42DD4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процессуал муомала лаёқати хақида тушунча беринг</w:t>
      </w:r>
    </w:p>
    <w:p w14:paraId="7582EF1B" w14:textId="5B01F04D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қандай ҳолатларда аризани кўрмасдан қолдиришга ҳақли</w:t>
      </w:r>
    </w:p>
    <w:p w14:paraId="3B1BDB6A" w14:textId="24C6003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Прокурор ёки адвокат узрсиз сабаблар билан суд мажлисига келмаса, суд қандай ҳаракатларни амалга оширади?</w:t>
      </w:r>
    </w:p>
    <w:p w14:paraId="36BD4E0C" w14:textId="39664DDE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қайси ҳолларда қўшимча ҳал қилув қарори чиқариши мумкин</w:t>
      </w:r>
    </w:p>
    <w:p w14:paraId="1767E25A" w14:textId="44D4F92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процесси иштирокчилари, уларнинг ҳуқуқ ва мажбуриятларини айтиб беринг</w:t>
      </w:r>
    </w:p>
    <w:p w14:paraId="3FC8F2EC" w14:textId="142C66A0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Ҳакамлик судининг ҳал қилув қарорини мажбурий ижро этиш учун ижро варақаси беришнинг қоидаларини гапириб беринг</w:t>
      </w:r>
    </w:p>
    <w:p w14:paraId="5C831FDF" w14:textId="79C63B1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Қандай ҳолларда моддий ҳуқуқ нормалари бузилган ёки нотўғри қўлланилган деб ҳисобланади?</w:t>
      </w:r>
    </w:p>
    <w:p w14:paraId="2D6A8681" w14:textId="7CFC654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lastRenderedPageBreak/>
        <w:t>Апелляция шикоят (протест)ларини кўриб чиқадиган судларни санаб беринг</w:t>
      </w:r>
    </w:p>
    <w:p w14:paraId="6AB6CA31" w14:textId="291DF2E8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Суднинг ҳал қилув қарорлари устидан кассация шикоят(протест)и бериш муддати ва тартибини тушунтириб беринг</w:t>
      </w:r>
    </w:p>
    <w:p w14:paraId="0177B703" w14:textId="5DF4EA64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Ижро варақасининг ёки суд буйруғининг дубликатини бериш тартибини тушунтириб беринг?</w:t>
      </w:r>
    </w:p>
    <w:p w14:paraId="68B48F35" w14:textId="172E1554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Ҳал қилув қарорининг дарҳол ижро этилишига суд қайси ҳолларда йўл қўйиши мумкин?</w:t>
      </w:r>
    </w:p>
    <w:p w14:paraId="71E6C908" w14:textId="57B007F5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 аризани қайси ҳолларда қайтаради?</w:t>
      </w:r>
    </w:p>
    <w:p w14:paraId="3DBB28F9" w14:textId="2EF3BD4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Ижро варақаси бериш тартибини тушунтириб беринг</w:t>
      </w:r>
    </w:p>
    <w:p w14:paraId="501FB60B" w14:textId="03C81C56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Суднинг ҳал қилув қарори ҳақида гапиринг</w:t>
      </w:r>
    </w:p>
    <w:p w14:paraId="6B9798D0" w14:textId="20414A32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Судьянинг ишни суд муҳокамасига тайёрлаш бўйича ҳаракатлари</w:t>
      </w:r>
    </w:p>
    <w:p w14:paraId="31CE5514" w14:textId="71FA093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мажлиси баённомаларига қўйилган талаблар</w:t>
      </w:r>
    </w:p>
    <w:p w14:paraId="53A2C14C" w14:textId="562559F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суд ишларини юритиш вазифалари</w:t>
      </w:r>
    </w:p>
    <w:p w14:paraId="25DE6311" w14:textId="326B36E2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судларида қачон процессуал ҳуқуқий ворисликка йўл қўйилади?</w:t>
      </w:r>
    </w:p>
    <w:p w14:paraId="5F8B5093" w14:textId="6BD701C1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Фарзандликка олиш ҳақидаги ишларни кўриш тартибини гапиринг</w:t>
      </w:r>
    </w:p>
    <w:p w14:paraId="7E9F0997" w14:textId="4B07230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Одил судловни амалга оширишга кўмаклашувчи шахслар кимлар?</w:t>
      </w:r>
    </w:p>
    <w:p w14:paraId="586DEAA4" w14:textId="7A20633F" w:rsid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Фуқаролик ишининг судда якка тартибда ва ҳайъатда кўрилиш тартиби ҳақида тушунча беринг</w:t>
      </w:r>
    </w:p>
    <w:p w14:paraId="2F5F148E" w14:textId="478C6790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 ҳал қилув қарори қонуний кучга кириш муддатлари хакида гапиринг</w:t>
      </w:r>
    </w:p>
    <w:p w14:paraId="6DA45E4E" w14:textId="0C7A4DC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Аризани иш юритишга қабул қилишни рад этиш асослари</w:t>
      </w:r>
    </w:p>
    <w:p w14:paraId="55C2C48E" w14:textId="7CDEDABC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Судга мурожаат қилиш шакллари қандай?</w:t>
      </w:r>
    </w:p>
    <w:p w14:paraId="2BFB5CEB" w14:textId="794CFE5B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Ишни суд муҳокамасига тайёрлаш муддатлари тўғрисида гапиринг</w:t>
      </w:r>
    </w:p>
    <w:p w14:paraId="69BF1394" w14:textId="1C3A1FB3" w:rsidR="009B676C" w:rsidRPr="009B676C" w:rsidRDefault="009B676C" w:rsidP="0002520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B676C">
        <w:rPr>
          <w:lang w:val="uz-Cyrl-UZ"/>
        </w:rPr>
        <w:t>Қайси ҳолларда судья ишни кўриши мумкин эмас ва рад қилиниши лозим?</w:t>
      </w:r>
    </w:p>
    <w:sectPr w:rsidR="009B676C" w:rsidRPr="009B67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A8D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5DC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0BF5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C8D"/>
    <w:multiLevelType w:val="hybridMultilevel"/>
    <w:tmpl w:val="E1A4F4C0"/>
    <w:lvl w:ilvl="0" w:tplc="9DCE4F7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25201"/>
    <w:rsid w:val="000365AC"/>
    <w:rsid w:val="002A2CA5"/>
    <w:rsid w:val="002E1B67"/>
    <w:rsid w:val="002E2E25"/>
    <w:rsid w:val="00313C02"/>
    <w:rsid w:val="00446E8B"/>
    <w:rsid w:val="00501046"/>
    <w:rsid w:val="006825D4"/>
    <w:rsid w:val="0072070C"/>
    <w:rsid w:val="00860444"/>
    <w:rsid w:val="009B676C"/>
    <w:rsid w:val="00C04FCC"/>
    <w:rsid w:val="00C36811"/>
    <w:rsid w:val="00D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D0E"/>
  <w15:chartTrackingRefBased/>
  <w15:docId w15:val="{60E90326-830B-4AE2-9C5F-7AA131F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Sadikov</dc:creator>
  <cp:keywords/>
  <dc:description/>
  <cp:lastModifiedBy>Hurshid Sadikov</cp:lastModifiedBy>
  <cp:revision>14</cp:revision>
  <dcterms:created xsi:type="dcterms:W3CDTF">2021-08-10T09:55:00Z</dcterms:created>
  <dcterms:modified xsi:type="dcterms:W3CDTF">2021-09-05T07:08:00Z</dcterms:modified>
</cp:coreProperties>
</file>